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47C9" w:rsidRDefault="00905A68">
      <w:pPr>
        <w:widowControl w:val="0"/>
        <w:autoSpaceDE w:val="0"/>
        <w:autoSpaceDN w:val="0"/>
        <w:bidi w:val="0"/>
        <w:adjustRightInd w:val="0"/>
        <w:spacing w:after="0" w:line="240" w:lineRule="auto"/>
        <w:ind w:left="160" w:right="160"/>
        <w:jc w:val="right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</w:rPr>
        <w:t xml:space="preserve"> </w:t>
      </w:r>
    </w:p>
    <w:p w:rsidR="00000000" w:rsidRPr="002347C9" w:rsidRDefault="00905A68" w:rsidP="002347C9">
      <w:pPr>
        <w:widowControl w:val="0"/>
        <w:autoSpaceDE w:val="0"/>
        <w:autoSpaceDN w:val="0"/>
        <w:bidi w:val="0"/>
        <w:adjustRightInd w:val="0"/>
        <w:spacing w:after="0" w:line="240" w:lineRule="auto"/>
        <w:ind w:left="160" w:right="160"/>
        <w:jc w:val="center"/>
        <w:rPr>
          <w:rFonts w:ascii="Arial" w:hAnsi="Arial" w:cs="Arial"/>
          <w:color w:val="0000DE"/>
          <w:sz w:val="36"/>
          <w:szCs w:val="36"/>
          <w:u w:val="single"/>
          <w:vertAlign w:val="superscript"/>
          <w:rtl/>
        </w:rPr>
      </w:pPr>
      <w:r w:rsidRPr="002347C9"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חוק חוזה קבלנות, התשל"ד-1974 </w:t>
      </w:r>
      <w:r w:rsidRPr="002347C9">
        <w:rPr>
          <w:rFonts w:ascii="Arial" w:hAnsi="Arial" w:cs="Arial"/>
          <w:color w:val="0000DE"/>
          <w:sz w:val="36"/>
          <w:szCs w:val="36"/>
          <w:u w:val="single"/>
          <w:vertAlign w:val="superscript"/>
          <w:rtl/>
        </w:rPr>
        <w:t>1</w:t>
      </w:r>
    </w:p>
    <w:p w:rsidR="00000000" w:rsidRPr="002347C9" w:rsidRDefault="00905A68">
      <w:pPr>
        <w:widowControl w:val="0"/>
        <w:autoSpaceDE w:val="0"/>
        <w:autoSpaceDN w:val="0"/>
        <w:bidi w:val="0"/>
        <w:adjustRightInd w:val="0"/>
        <w:spacing w:after="0" w:line="240" w:lineRule="auto"/>
        <w:ind w:left="160" w:right="160"/>
        <w:jc w:val="right"/>
        <w:rPr>
          <w:rFonts w:ascii="Arial" w:hAnsi="Arial" w:cs="Arial"/>
          <w:b/>
          <w:bCs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bidi w:val="0"/>
        <w:adjustRightInd w:val="0"/>
        <w:spacing w:after="0" w:line="240" w:lineRule="auto"/>
        <w:ind w:left="160" w:right="160"/>
        <w:jc w:val="right"/>
        <w:rPr>
          <w:rFonts w:ascii="Arial" w:hAnsi="Arial" w:cs="Arial"/>
          <w:b/>
          <w:bCs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bidi w:val="0"/>
        <w:adjustRightInd w:val="0"/>
        <w:spacing w:after="0" w:line="240" w:lineRule="auto"/>
        <w:ind w:left="160" w:right="160"/>
        <w:jc w:val="right"/>
        <w:rPr>
          <w:rFonts w:ascii="Arial" w:hAnsi="Arial" w:cs="Arial"/>
          <w:b/>
          <w:bCs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bidi w:val="0"/>
        <w:adjustRightInd w:val="0"/>
        <w:spacing w:after="0" w:line="240" w:lineRule="auto"/>
        <w:ind w:left="160" w:right="160"/>
        <w:jc w:val="right"/>
        <w:rPr>
          <w:rFonts w:ascii="Arial" w:hAnsi="Arial" w:cs="Arial"/>
          <w:color w:val="0000FF"/>
          <w:sz w:val="24"/>
          <w:szCs w:val="24"/>
          <w:rtl/>
        </w:rPr>
      </w:pPr>
      <w:r w:rsidRPr="002347C9">
        <w:rPr>
          <w:rFonts w:ascii="Arial" w:hAnsi="Arial" w:cs="Arial"/>
          <w:color w:val="0000FF"/>
          <w:sz w:val="24"/>
          <w:szCs w:val="24"/>
          <w:rtl/>
        </w:rPr>
        <w:t>חוזה קבלנות מהו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1.</w:t>
      </w:r>
      <w:r w:rsidRPr="002347C9">
        <w:rPr>
          <w:rFonts w:ascii="Arial" w:hAnsi="Arial" w:cs="Arial"/>
          <w:sz w:val="24"/>
          <w:szCs w:val="24"/>
          <w:rtl/>
        </w:rPr>
        <w:tab/>
        <w:t>חוזה קבלנות הוא חוזה לעשיית מלאכה או למתן שירות בשכר כשהקבלן אינו עובדו של המזמין.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color w:val="0000FF"/>
          <w:sz w:val="24"/>
          <w:szCs w:val="24"/>
          <w:rtl/>
        </w:rPr>
      </w:pPr>
      <w:r w:rsidRPr="002347C9">
        <w:rPr>
          <w:rFonts w:ascii="Arial" w:hAnsi="Arial" w:cs="Arial"/>
          <w:color w:val="0000FF"/>
          <w:sz w:val="24"/>
          <w:szCs w:val="24"/>
          <w:rtl/>
        </w:rPr>
        <w:t>חיובי הצדדים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2.</w:t>
      </w:r>
      <w:r w:rsidRPr="002347C9">
        <w:rPr>
          <w:rFonts w:ascii="Arial" w:hAnsi="Arial" w:cs="Arial"/>
          <w:sz w:val="24"/>
          <w:szCs w:val="24"/>
          <w:rtl/>
        </w:rPr>
        <w:tab/>
        <w:t>הקבלן חייב לעשות את המלאכה או לתת את השירות והמזמין חייב לשלם את השכר, הכל לפי המוסכם בין הצדדים.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color w:val="0000FF"/>
          <w:sz w:val="24"/>
          <w:szCs w:val="24"/>
          <w:rtl/>
        </w:rPr>
      </w:pPr>
      <w:r w:rsidRPr="002347C9">
        <w:rPr>
          <w:rFonts w:ascii="Arial" w:hAnsi="Arial" w:cs="Arial"/>
          <w:color w:val="0000FF"/>
          <w:sz w:val="24"/>
          <w:szCs w:val="24"/>
          <w:rtl/>
        </w:rPr>
        <w:t>פג</w:t>
      </w:r>
      <w:r w:rsidRPr="002347C9">
        <w:rPr>
          <w:rFonts w:ascii="Arial" w:hAnsi="Arial" w:cs="Arial"/>
          <w:color w:val="0000FF"/>
          <w:sz w:val="24"/>
          <w:szCs w:val="24"/>
          <w:rtl/>
        </w:rPr>
        <w:t>ם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3.</w:t>
      </w:r>
      <w:r w:rsidRPr="002347C9">
        <w:rPr>
          <w:rFonts w:ascii="Arial" w:hAnsi="Arial" w:cs="Arial"/>
          <w:sz w:val="24"/>
          <w:szCs w:val="24"/>
          <w:rtl/>
        </w:rPr>
        <w:tab/>
        <w:t>(א)</w:t>
      </w:r>
      <w:r w:rsidRPr="002347C9">
        <w:rPr>
          <w:rFonts w:ascii="Arial" w:hAnsi="Arial" w:cs="Arial"/>
          <w:sz w:val="24"/>
          <w:szCs w:val="24"/>
          <w:rtl/>
        </w:rPr>
        <w:tab/>
        <w:t>לא היו המלאכה או השירות בהתאם למוסכם (להלן - פגם), על המזמין להודיע לקבלן על הפגם זמן סביר לאחר שגילה אותו או שהיה עליו לגלותו, ואם הפגם ניתן לתיקון - לתת לקבלן הזדמנות נאותה לתקנו.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 w:firstLine="562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(ב)</w:t>
      </w:r>
      <w:r w:rsidRPr="002347C9">
        <w:rPr>
          <w:rFonts w:ascii="Arial" w:hAnsi="Arial" w:cs="Arial"/>
          <w:sz w:val="24"/>
          <w:szCs w:val="24"/>
          <w:rtl/>
        </w:rPr>
        <w:tab/>
        <w:t>אין המזמין זכאי להסתמך על הפגם -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067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(1)</w:t>
      </w:r>
      <w:r w:rsidRPr="002347C9">
        <w:rPr>
          <w:rFonts w:ascii="Arial" w:hAnsi="Arial" w:cs="Arial"/>
          <w:sz w:val="24"/>
          <w:szCs w:val="24"/>
          <w:rtl/>
        </w:rPr>
        <w:tab/>
        <w:t>אם לא קיים את המוטל עליו</w:t>
      </w:r>
      <w:r w:rsidRPr="002347C9">
        <w:rPr>
          <w:rFonts w:ascii="Arial" w:hAnsi="Arial" w:cs="Arial"/>
          <w:sz w:val="24"/>
          <w:szCs w:val="24"/>
          <w:rtl/>
        </w:rPr>
        <w:t xml:space="preserve"> לפי סעיף קטן (א) זולת אם ידע הקבלן על הפגם;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067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(2)</w:t>
      </w:r>
      <w:r w:rsidRPr="002347C9">
        <w:rPr>
          <w:rFonts w:ascii="Arial" w:hAnsi="Arial" w:cs="Arial"/>
          <w:sz w:val="24"/>
          <w:szCs w:val="24"/>
          <w:rtl/>
        </w:rPr>
        <w:tab/>
        <w:t>אם בא הפגם מסיבה שהמזמין אחראי לה.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067" w:right="160"/>
        <w:rPr>
          <w:rFonts w:ascii="Arial" w:hAnsi="Arial" w:cs="Arial"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color w:val="0000FF"/>
          <w:sz w:val="24"/>
          <w:szCs w:val="24"/>
          <w:rtl/>
        </w:rPr>
      </w:pPr>
      <w:r w:rsidRPr="002347C9">
        <w:rPr>
          <w:rFonts w:ascii="Arial" w:hAnsi="Arial" w:cs="Arial"/>
          <w:color w:val="0000FF"/>
          <w:sz w:val="24"/>
          <w:szCs w:val="24"/>
          <w:rtl/>
        </w:rPr>
        <w:t>תרופות בשל פגם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4.</w:t>
      </w:r>
      <w:r w:rsidRPr="002347C9">
        <w:rPr>
          <w:rFonts w:ascii="Arial" w:hAnsi="Arial" w:cs="Arial"/>
          <w:sz w:val="24"/>
          <w:szCs w:val="24"/>
          <w:rtl/>
        </w:rPr>
        <w:tab/>
        <w:t>(א)</w:t>
      </w:r>
      <w:r w:rsidRPr="002347C9">
        <w:rPr>
          <w:rFonts w:ascii="Arial" w:hAnsi="Arial" w:cs="Arial"/>
          <w:sz w:val="24"/>
          <w:szCs w:val="24"/>
          <w:rtl/>
        </w:rPr>
        <w:tab/>
        <w:t>לא תיקן הקבלן את הפגם תוך זמן סביר לאחר שהמזמין עשה כאמור בסעיף 3(א), רשאי המזמין -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067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(1)</w:t>
      </w:r>
      <w:r w:rsidRPr="002347C9">
        <w:rPr>
          <w:rFonts w:ascii="Arial" w:hAnsi="Arial" w:cs="Arial"/>
          <w:sz w:val="24"/>
          <w:szCs w:val="24"/>
          <w:rtl/>
        </w:rPr>
        <w:tab/>
        <w:t>לתקן את הפגם ולדרוש מהקבלן החזרת הוצאותיו הסבירות;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067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(2)</w:t>
      </w:r>
      <w:r w:rsidRPr="002347C9">
        <w:rPr>
          <w:rFonts w:ascii="Arial" w:hAnsi="Arial" w:cs="Arial"/>
          <w:sz w:val="24"/>
          <w:szCs w:val="24"/>
          <w:rtl/>
        </w:rPr>
        <w:tab/>
        <w:t xml:space="preserve">לנכות </w:t>
      </w:r>
      <w:r w:rsidRPr="002347C9">
        <w:rPr>
          <w:rFonts w:ascii="Arial" w:hAnsi="Arial" w:cs="Arial"/>
          <w:sz w:val="24"/>
          <w:szCs w:val="24"/>
          <w:rtl/>
        </w:rPr>
        <w:t>מן השכר, כל עוד לא תוקן הפגם, את הסכום שבו פחת שווי המלאכה או השירות עקב הפגם לעומת השכר לפי המוסכם.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 w:firstLine="562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(ב)</w:t>
      </w:r>
      <w:r w:rsidRPr="002347C9">
        <w:rPr>
          <w:rFonts w:ascii="Arial" w:hAnsi="Arial" w:cs="Arial"/>
          <w:sz w:val="24"/>
          <w:szCs w:val="24"/>
          <w:rtl/>
        </w:rPr>
        <w:tab/>
        <w:t>פגם שתיקונו דחוף עד שאין לדרוש מן המזמין שימתין לתיקונו בידי הקבלן, רשאי המזמין לתקנו כאמור בסעיף קטן (א)(1) גם בלי שעשה כאמור בסעיף 3(א).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 w:firstLine="562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(ג)</w:t>
      </w:r>
      <w:r w:rsidRPr="002347C9">
        <w:rPr>
          <w:rFonts w:ascii="Arial" w:hAnsi="Arial" w:cs="Arial"/>
          <w:sz w:val="24"/>
          <w:szCs w:val="24"/>
          <w:rtl/>
        </w:rPr>
        <w:tab/>
        <w:t xml:space="preserve">לא ניתן </w:t>
      </w:r>
      <w:r w:rsidRPr="002347C9">
        <w:rPr>
          <w:rFonts w:ascii="Arial" w:hAnsi="Arial" w:cs="Arial"/>
          <w:sz w:val="24"/>
          <w:szCs w:val="24"/>
          <w:rtl/>
        </w:rPr>
        <w:t>הפגם לתיקון, זכאי המזמין לניכוי מן השכר כאמור בסעיף קטן (א)(2).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 w:firstLine="562"/>
        <w:rPr>
          <w:rFonts w:ascii="Arial" w:hAnsi="Arial" w:cs="Arial"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color w:val="0000FF"/>
          <w:sz w:val="24"/>
          <w:szCs w:val="24"/>
          <w:rtl/>
        </w:rPr>
      </w:pPr>
      <w:r w:rsidRPr="002347C9">
        <w:rPr>
          <w:rFonts w:ascii="Arial" w:hAnsi="Arial" w:cs="Arial"/>
          <w:color w:val="0000FF"/>
          <w:sz w:val="24"/>
          <w:szCs w:val="24"/>
          <w:rtl/>
        </w:rPr>
        <w:t>זכות עכבון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5.</w:t>
      </w:r>
      <w:r w:rsidRPr="002347C9">
        <w:rPr>
          <w:rFonts w:ascii="Arial" w:hAnsi="Arial" w:cs="Arial"/>
          <w:sz w:val="24"/>
          <w:szCs w:val="24"/>
          <w:rtl/>
        </w:rPr>
        <w:tab/>
        <w:t>לקבלן תהא זכות עכבון על נכס שמסר לו המזמין לביצוע מלאכתו או למתן שירותו, כדי תשלום הסכומים המגיעים לו מן המזמין עקב עיסקת הקבלנות.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color w:val="0000FF"/>
          <w:sz w:val="24"/>
          <w:szCs w:val="24"/>
          <w:rtl/>
        </w:rPr>
      </w:pPr>
      <w:r w:rsidRPr="002347C9">
        <w:rPr>
          <w:rFonts w:ascii="Arial" w:hAnsi="Arial" w:cs="Arial"/>
          <w:color w:val="0000FF"/>
          <w:sz w:val="24"/>
          <w:szCs w:val="24"/>
          <w:rtl/>
        </w:rPr>
        <w:t>קבלת הנכס והעברת הסיכון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6.</w:t>
      </w:r>
      <w:r w:rsidRPr="002347C9">
        <w:rPr>
          <w:rFonts w:ascii="Arial" w:hAnsi="Arial" w:cs="Arial"/>
          <w:sz w:val="24"/>
          <w:szCs w:val="24"/>
          <w:rtl/>
        </w:rPr>
        <w:tab/>
        <w:t>(א)</w:t>
      </w:r>
      <w:r w:rsidRPr="002347C9">
        <w:rPr>
          <w:rFonts w:ascii="Arial" w:hAnsi="Arial" w:cs="Arial"/>
          <w:sz w:val="24"/>
          <w:szCs w:val="24"/>
          <w:rtl/>
        </w:rPr>
        <w:tab/>
        <w:t>נעשו המלאכה או</w:t>
      </w:r>
      <w:r w:rsidRPr="002347C9">
        <w:rPr>
          <w:rFonts w:ascii="Arial" w:hAnsi="Arial" w:cs="Arial"/>
          <w:sz w:val="24"/>
          <w:szCs w:val="24"/>
          <w:rtl/>
        </w:rPr>
        <w:t xml:space="preserve"> השירות בנכס בידי הקבלן, חייב המזמין לקבלו במועד שהוסכם עליו, ובאין הסכם - תוך זמן סביר לאחר שהקבלן הודיע לו שגמר את המלאכה או השירות.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 w:firstLine="562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(ב)</w:t>
      </w:r>
      <w:r w:rsidRPr="002347C9">
        <w:rPr>
          <w:rFonts w:ascii="Arial" w:hAnsi="Arial" w:cs="Arial"/>
          <w:sz w:val="24"/>
          <w:szCs w:val="24"/>
          <w:rtl/>
        </w:rPr>
        <w:tab/>
        <w:t>אבד או ניזק הנכס בעודו בידי הקבלן -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067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(1)</w:t>
      </w:r>
      <w:r w:rsidRPr="002347C9">
        <w:rPr>
          <w:rFonts w:ascii="Arial" w:hAnsi="Arial" w:cs="Arial"/>
          <w:sz w:val="24"/>
          <w:szCs w:val="24"/>
          <w:rtl/>
        </w:rPr>
        <w:tab/>
        <w:t xml:space="preserve">אחראי הקבלן, לענין חוק השומרים, התשכ"ז-1967, כשומר שכר ששמירת הנכס אינה טפלה </w:t>
      </w:r>
      <w:r w:rsidRPr="002347C9">
        <w:rPr>
          <w:rFonts w:ascii="Arial" w:hAnsi="Arial" w:cs="Arial"/>
          <w:sz w:val="24"/>
          <w:szCs w:val="24"/>
          <w:rtl/>
        </w:rPr>
        <w:t>למטרה העיקרית של החזקתו;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067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(2)</w:t>
      </w:r>
      <w:r w:rsidRPr="002347C9">
        <w:rPr>
          <w:rFonts w:ascii="Arial" w:hAnsi="Arial" w:cs="Arial"/>
          <w:sz w:val="24"/>
          <w:szCs w:val="24"/>
          <w:rtl/>
        </w:rPr>
        <w:tab/>
        <w:t>פטור המזמין מתשלום השכר, זולת אם אבד או ניזק הנכס אחרי שהמזמין היה חייב לקבלו ומסיבה שהקבלן אינו אחראי לה.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067" w:right="160"/>
        <w:rPr>
          <w:rFonts w:ascii="Arial" w:hAnsi="Arial" w:cs="Arial"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color w:val="0000FF"/>
          <w:sz w:val="24"/>
          <w:szCs w:val="24"/>
          <w:rtl/>
        </w:rPr>
      </w:pPr>
      <w:r w:rsidRPr="002347C9">
        <w:rPr>
          <w:rFonts w:ascii="Arial" w:hAnsi="Arial" w:cs="Arial"/>
          <w:color w:val="0000FF"/>
          <w:sz w:val="24"/>
          <w:szCs w:val="24"/>
          <w:rtl/>
        </w:rPr>
        <w:t>שמירת תרופות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lastRenderedPageBreak/>
        <w:t>7.</w:t>
      </w:r>
      <w:r w:rsidRPr="002347C9">
        <w:rPr>
          <w:rFonts w:ascii="Arial" w:hAnsi="Arial" w:cs="Arial"/>
          <w:sz w:val="24"/>
          <w:szCs w:val="24"/>
          <w:rtl/>
        </w:rPr>
        <w:tab/>
        <w:t>אין בהוראות חוק זה כדי לגרוע מתרופה אחרת בשל הפרת חוזה.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color w:val="0000FF"/>
          <w:sz w:val="24"/>
          <w:szCs w:val="24"/>
          <w:rtl/>
        </w:rPr>
      </w:pPr>
      <w:r w:rsidRPr="002347C9">
        <w:rPr>
          <w:rFonts w:ascii="Arial" w:hAnsi="Arial" w:cs="Arial"/>
          <w:color w:val="0000FF"/>
          <w:sz w:val="24"/>
          <w:szCs w:val="24"/>
          <w:rtl/>
        </w:rPr>
        <w:t>תחולה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8.</w:t>
      </w:r>
      <w:r w:rsidRPr="002347C9">
        <w:rPr>
          <w:rFonts w:ascii="Arial" w:hAnsi="Arial" w:cs="Arial"/>
          <w:sz w:val="24"/>
          <w:szCs w:val="24"/>
          <w:rtl/>
        </w:rPr>
        <w:tab/>
        <w:t>(א)</w:t>
      </w:r>
      <w:r w:rsidRPr="002347C9">
        <w:rPr>
          <w:rFonts w:ascii="Arial" w:hAnsi="Arial" w:cs="Arial"/>
          <w:sz w:val="24"/>
          <w:szCs w:val="24"/>
          <w:rtl/>
        </w:rPr>
        <w:tab/>
        <w:t>הוראות חוק זה יחולו כשאין בדין אח</w:t>
      </w:r>
      <w:r w:rsidRPr="002347C9">
        <w:rPr>
          <w:rFonts w:ascii="Arial" w:hAnsi="Arial" w:cs="Arial"/>
          <w:sz w:val="24"/>
          <w:szCs w:val="24"/>
          <w:rtl/>
        </w:rPr>
        <w:t>ר הוראות מיוחדות לענין הנדון, ובאין כוונה אחרת משתמעת מן ההסכם בין הצדדים.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 w:firstLine="562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(ב)</w:t>
      </w:r>
      <w:r w:rsidRPr="002347C9">
        <w:rPr>
          <w:rFonts w:ascii="Arial" w:hAnsi="Arial" w:cs="Arial"/>
          <w:sz w:val="24"/>
          <w:szCs w:val="24"/>
          <w:rtl/>
        </w:rPr>
        <w:tab/>
        <w:t>על חוזה להספקת נכס שיש להפיקו או לייצרו והקבלן קיבל עליו לתת את עיקר החמרים הדרושים לכך, יחולו הוראות חוק המכר, התשכ"ח-1968.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 w:firstLine="562"/>
        <w:rPr>
          <w:rFonts w:ascii="Arial" w:hAnsi="Arial" w:cs="Arial"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color w:val="0000FF"/>
          <w:sz w:val="24"/>
          <w:szCs w:val="24"/>
          <w:rtl/>
        </w:rPr>
      </w:pPr>
      <w:r w:rsidRPr="002347C9">
        <w:rPr>
          <w:rFonts w:ascii="Arial" w:hAnsi="Arial" w:cs="Arial"/>
          <w:color w:val="0000FF"/>
          <w:sz w:val="24"/>
          <w:szCs w:val="24"/>
          <w:rtl/>
        </w:rPr>
        <w:t>אי-תחולת המג'לה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9.</w:t>
      </w:r>
      <w:r w:rsidRPr="002347C9">
        <w:rPr>
          <w:rFonts w:ascii="Arial" w:hAnsi="Arial" w:cs="Arial"/>
          <w:sz w:val="24"/>
          <w:szCs w:val="24"/>
          <w:rtl/>
        </w:rPr>
        <w:tab/>
        <w:t>בענינים שחוק זה דן בהם לא יחול ה</w:t>
      </w:r>
      <w:r w:rsidRPr="002347C9">
        <w:rPr>
          <w:rFonts w:ascii="Arial" w:hAnsi="Arial" w:cs="Arial"/>
          <w:sz w:val="24"/>
          <w:szCs w:val="24"/>
          <w:rtl/>
        </w:rPr>
        <w:t>ספר השני של המג'לה.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color w:val="0000FF"/>
          <w:sz w:val="24"/>
          <w:szCs w:val="24"/>
          <w:rtl/>
        </w:rPr>
      </w:pPr>
      <w:r w:rsidRPr="002347C9">
        <w:rPr>
          <w:rFonts w:ascii="Arial" w:hAnsi="Arial" w:cs="Arial"/>
          <w:color w:val="0000FF"/>
          <w:sz w:val="24"/>
          <w:szCs w:val="24"/>
          <w:rtl/>
        </w:rPr>
        <w:t>עצמאות החוק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10.</w:t>
      </w:r>
      <w:r w:rsidRPr="002347C9">
        <w:rPr>
          <w:rFonts w:ascii="Arial" w:hAnsi="Arial" w:cs="Arial"/>
          <w:sz w:val="24"/>
          <w:szCs w:val="24"/>
          <w:rtl/>
        </w:rPr>
        <w:tab/>
        <w:t>בענינים שחוק זה דן בהם לא יחול סימן 46 לדבר המלך במועצתו לארץ-ישראל 1922-1947.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color w:val="0000FF"/>
          <w:sz w:val="24"/>
          <w:szCs w:val="24"/>
          <w:rtl/>
        </w:rPr>
      </w:pPr>
      <w:r w:rsidRPr="002347C9">
        <w:rPr>
          <w:rFonts w:ascii="Arial" w:hAnsi="Arial" w:cs="Arial"/>
          <w:color w:val="0000FF"/>
          <w:sz w:val="24"/>
          <w:szCs w:val="24"/>
          <w:rtl/>
        </w:rPr>
        <w:t>תחילה והוראות מעבר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11.</w:t>
      </w:r>
      <w:r w:rsidRPr="002347C9">
        <w:rPr>
          <w:rFonts w:ascii="Arial" w:hAnsi="Arial" w:cs="Arial"/>
          <w:sz w:val="24"/>
          <w:szCs w:val="24"/>
          <w:rtl/>
        </w:rPr>
        <w:tab/>
        <w:t>תחילתו של חוק זה ביום א' בחשון התשל"ה (17 באוקטובר 1974); על חוזה קבלנות שנעשה לפני תחילתו יוסיף לחול הדין הקודם.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Courier New" w:hAnsi="Courier New" w:cs="Courier New"/>
          <w:sz w:val="24"/>
          <w:szCs w:val="24"/>
          <w:rtl/>
        </w:rPr>
      </w:pPr>
      <w:r w:rsidRPr="002347C9">
        <w:rPr>
          <w:rFonts w:ascii="Courier New" w:hAnsi="Courier New" w:cs="Courier New"/>
          <w:sz w:val="24"/>
          <w:szCs w:val="24"/>
          <w:rtl/>
        </w:rPr>
        <w:t xml:space="preserve">             יצחק רבין   חיים י' צדוק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Courier New" w:hAnsi="Courier New" w:cs="Courier New"/>
          <w:sz w:val="24"/>
          <w:szCs w:val="24"/>
          <w:rtl/>
        </w:rPr>
      </w:pPr>
      <w:r w:rsidRPr="002347C9">
        <w:rPr>
          <w:rFonts w:ascii="Courier New" w:hAnsi="Courier New" w:cs="Courier New"/>
          <w:sz w:val="24"/>
          <w:szCs w:val="24"/>
          <w:rtl/>
        </w:rPr>
        <w:t xml:space="preserve">             ראש הממשלה  שר המשפטים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Courier New" w:hAnsi="Courier New" w:cs="Courier New"/>
          <w:sz w:val="24"/>
          <w:szCs w:val="24"/>
          <w:rtl/>
        </w:rPr>
      </w:pPr>
      <w:r w:rsidRPr="002347C9">
        <w:rPr>
          <w:rFonts w:ascii="Courier New" w:hAnsi="Courier New" w:cs="Courier New"/>
          <w:sz w:val="24"/>
          <w:szCs w:val="24"/>
          <w:rtl/>
        </w:rPr>
        <w:t>אפרים קציר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Courier New" w:hAnsi="Courier New" w:cs="Courier New"/>
          <w:sz w:val="24"/>
          <w:szCs w:val="24"/>
          <w:rtl/>
        </w:rPr>
      </w:pPr>
      <w:r w:rsidRPr="002347C9">
        <w:rPr>
          <w:rFonts w:ascii="Courier New" w:hAnsi="Courier New" w:cs="Courier New"/>
          <w:sz w:val="24"/>
          <w:szCs w:val="24"/>
          <w:rtl/>
        </w:rPr>
        <w:t>נשיא המדינה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Courier New" w:hAnsi="Courier New" w:cs="Courier New"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</w:rPr>
        <w:t xml:space="preserve">  </w:t>
      </w:r>
      <w:r w:rsidRPr="002347C9">
        <w:rPr>
          <w:rFonts w:ascii="Arial" w:hAnsi="Arial" w:cs="Arial"/>
          <w:sz w:val="24"/>
          <w:szCs w:val="24"/>
          <w:rtl/>
        </w:rPr>
        <w:t>---------------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color w:val="0000DE"/>
          <w:sz w:val="24"/>
          <w:szCs w:val="24"/>
          <w:u w:val="single"/>
          <w:vertAlign w:val="superscript"/>
          <w:rtl/>
        </w:rPr>
        <w:t>1</w:t>
      </w:r>
      <w:r w:rsidRPr="002347C9">
        <w:rPr>
          <w:rFonts w:ascii="Arial" w:hAnsi="Arial" w:cs="Arial"/>
          <w:sz w:val="24"/>
          <w:szCs w:val="24"/>
          <w:rtl/>
        </w:rPr>
        <w:t>.</w:t>
      </w:r>
      <w:r w:rsidRPr="002347C9">
        <w:rPr>
          <w:rFonts w:ascii="Arial" w:hAnsi="Arial" w:cs="Arial"/>
          <w:sz w:val="24"/>
          <w:szCs w:val="24"/>
          <w:rtl/>
        </w:rPr>
        <w:tab/>
        <w:t>ס"ח 742, התשל"ד (1.8.1974), עמ' 110.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  <w:r w:rsidRPr="002347C9">
        <w:rPr>
          <w:rFonts w:ascii="Arial" w:hAnsi="Arial" w:cs="Arial"/>
          <w:sz w:val="24"/>
          <w:szCs w:val="24"/>
          <w:rtl/>
        </w:rPr>
        <w:t>*</w:t>
      </w:r>
    </w:p>
    <w:p w:rsidR="00000000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  <w:rtl/>
        </w:rPr>
      </w:pPr>
    </w:p>
    <w:p w:rsidR="00905A68" w:rsidRPr="002347C9" w:rsidRDefault="00905A68">
      <w:pPr>
        <w:widowControl w:val="0"/>
        <w:autoSpaceDE w:val="0"/>
        <w:autoSpaceDN w:val="0"/>
        <w:adjustRightInd w:val="0"/>
        <w:spacing w:after="0" w:line="240" w:lineRule="auto"/>
        <w:ind w:left="160" w:right="160"/>
        <w:rPr>
          <w:rFonts w:ascii="Arial" w:hAnsi="Arial" w:cs="Arial"/>
          <w:sz w:val="24"/>
          <w:szCs w:val="24"/>
        </w:rPr>
      </w:pPr>
    </w:p>
    <w:sectPr w:rsidR="00905A68" w:rsidRPr="002347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47C9"/>
    <w:rsid w:val="002347C9"/>
    <w:rsid w:val="0090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tomer lutaty</dc:creator>
  <cp:lastModifiedBy>tomer lutaty</cp:lastModifiedBy>
  <cp:revision>2</cp:revision>
  <dcterms:created xsi:type="dcterms:W3CDTF">2013-06-21T08:23:00Z</dcterms:created>
  <dcterms:modified xsi:type="dcterms:W3CDTF">2013-06-21T08:23:00Z</dcterms:modified>
</cp:coreProperties>
</file>